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5B0D" w:rsidRDefault="00AF5B0D">
      <w:pPr>
        <w:jc w:val="center"/>
        <w:rPr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F5B0D">
        <w:tc>
          <w:tcPr>
            <w:tcW w:w="4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i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English IV: </w:t>
            </w:r>
            <w:r>
              <w:rPr>
                <w:i/>
                <w:sz w:val="48"/>
                <w:szCs w:val="48"/>
              </w:rPr>
              <w:t>Synthesis</w:t>
            </w:r>
          </w:p>
        </w:tc>
        <w:tc>
          <w:tcPr>
            <w:tcW w:w="4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i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English IV: </w:t>
            </w:r>
            <w:r>
              <w:rPr>
                <w:i/>
                <w:sz w:val="48"/>
                <w:szCs w:val="48"/>
              </w:rPr>
              <w:t>Synthesis</w:t>
            </w:r>
          </w:p>
        </w:tc>
      </w:tr>
      <w:tr w:rsidR="00AF5B0D">
        <w:tc>
          <w:tcPr>
            <w:tcW w:w="46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Reading: </w:t>
            </w:r>
          </w:p>
          <w:p w:rsidR="00AF5B0D" w:rsidRDefault="008A5E09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multiple interpretations of a story, drama, or play. (RL 12.7)</w:t>
            </w:r>
          </w:p>
          <w:p w:rsidR="00AF5B0D" w:rsidRDefault="008A5E09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how two or more texts from the same time period treat similar themes or topics.</w:t>
            </w:r>
          </w:p>
          <w:p w:rsidR="00AF5B0D" w:rsidRDefault="008A5E09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the impact of allusions within a text. (RL 12.9)</w:t>
            </w:r>
          </w:p>
        </w:tc>
        <w:tc>
          <w:tcPr>
            <w:tcW w:w="46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Reading: </w:t>
            </w:r>
            <w:r>
              <w:rPr>
                <w:sz w:val="28"/>
                <w:szCs w:val="28"/>
              </w:rPr>
              <w:t xml:space="preserve"> </w:t>
            </w:r>
          </w:p>
          <w:p w:rsidR="00AF5B0D" w:rsidRDefault="008A5E09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how two or more texts from the same time period treat similar themes or topics. (12.9)</w:t>
            </w:r>
          </w:p>
          <w:p w:rsidR="00AF5B0D" w:rsidRDefault="008A5E09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</w:t>
            </w:r>
            <w:r>
              <w:rPr>
                <w:sz w:val="28"/>
                <w:szCs w:val="28"/>
              </w:rPr>
              <w:t>nt generated learning targets (2-3)</w:t>
            </w:r>
          </w:p>
        </w:tc>
      </w:tr>
      <w:tr w:rsidR="00AF5B0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Writing: </w:t>
            </w:r>
          </w:p>
          <w:p w:rsidR="00AF5B0D" w:rsidRDefault="008A5E09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Resume</w:t>
            </w:r>
          </w:p>
          <w:p w:rsidR="00AF5B0D" w:rsidRDefault="008A5E09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Scholarship Essay (W 12.4)</w:t>
            </w:r>
          </w:p>
          <w:p w:rsidR="00AF5B0D" w:rsidRDefault="00AF5B0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Writing: </w:t>
            </w:r>
          </w:p>
          <w:p w:rsidR="00AF5B0D" w:rsidRDefault="008A5E09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Autobiography (W 12.4)</w:t>
            </w:r>
          </w:p>
          <w:p w:rsidR="00AF5B0D" w:rsidRDefault="008A5E09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generated learning targets (2-3)</w:t>
            </w:r>
          </w:p>
        </w:tc>
      </w:tr>
      <w:tr w:rsidR="00AF5B0D">
        <w:tc>
          <w:tcPr>
            <w:tcW w:w="46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Speaking: </w:t>
            </w:r>
          </w:p>
          <w:p w:rsidR="00AF5B0D" w:rsidRDefault="008A5E09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speech with a valid argument.</w:t>
            </w:r>
          </w:p>
          <w:p w:rsidR="00AF5B0D" w:rsidRDefault="008A5E09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speech with relevant evidence.</w:t>
            </w:r>
          </w:p>
          <w:p w:rsidR="00AF5B0D" w:rsidRDefault="008A5E09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speech with accurate evidence.</w:t>
            </w:r>
          </w:p>
          <w:p w:rsidR="00AF5B0D" w:rsidRDefault="008A5E09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speech that is clear and organized. (SL 12.4)</w:t>
            </w:r>
          </w:p>
          <w:p w:rsidR="00AF5B0D" w:rsidRDefault="00AF5B0D">
            <w:pPr>
              <w:widowControl w:val="0"/>
              <w:spacing w:line="240" w:lineRule="auto"/>
              <w:ind w:left="720"/>
              <w:rPr>
                <w:sz w:val="28"/>
                <w:szCs w:val="28"/>
              </w:rPr>
            </w:pPr>
          </w:p>
          <w:p w:rsidR="00AF5B0D" w:rsidRDefault="00AF5B0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Speaking: </w:t>
            </w:r>
          </w:p>
          <w:p w:rsidR="00AF5B0D" w:rsidRDefault="008A5E09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generated learning targets (2-3)</w:t>
            </w:r>
          </w:p>
        </w:tc>
      </w:tr>
      <w:tr w:rsidR="00AF5B0D">
        <w:tc>
          <w:tcPr>
            <w:tcW w:w="4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English III: </w:t>
            </w:r>
          </w:p>
          <w:p w:rsidR="00AF5B0D" w:rsidRDefault="008A5E09">
            <w:pPr>
              <w:widowControl w:val="0"/>
              <w:spacing w:line="240" w:lineRule="auto"/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Analysis</w:t>
            </w:r>
          </w:p>
        </w:tc>
        <w:tc>
          <w:tcPr>
            <w:tcW w:w="4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English III: </w:t>
            </w:r>
          </w:p>
          <w:p w:rsidR="00AF5B0D" w:rsidRDefault="008A5E09">
            <w:pPr>
              <w:widowControl w:val="0"/>
              <w:spacing w:line="240" w:lineRule="auto"/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Analysis</w:t>
            </w:r>
          </w:p>
        </w:tc>
      </w:tr>
      <w:tr w:rsidR="00AF5B0D">
        <w:tc>
          <w:tcPr>
            <w:tcW w:w="46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Reading: </w:t>
            </w:r>
          </w:p>
          <w:p w:rsidR="00AF5B0D" w:rsidRDefault="008A5E09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the impact of  figurative and connotative meanings of words within a text. (RL 12.4)</w:t>
            </w:r>
          </w:p>
          <w:p w:rsidR="00AF5B0D" w:rsidRDefault="008A5E09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Cite strong and thorough textual evidence to support analysis of what the text says. (RL 12.1)</w:t>
            </w:r>
          </w:p>
          <w:p w:rsidR="00AF5B0D" w:rsidRDefault="00AF5B0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18" w:space="0" w:color="000000"/>
              <w:lef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Reading:  </w:t>
            </w:r>
          </w:p>
          <w:p w:rsidR="00AF5B0D" w:rsidRDefault="008A5E09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 multiple rhetorical strategies. (RI 12.6)</w:t>
            </w:r>
          </w:p>
          <w:p w:rsidR="00AF5B0D" w:rsidRDefault="008A5E09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Follow the logic of an argument based on the validity of the claim and evidence presented. (RI 12.8)</w:t>
            </w:r>
          </w:p>
        </w:tc>
      </w:tr>
      <w:tr w:rsidR="00AF5B0D">
        <w:tc>
          <w:tcPr>
            <w:tcW w:w="4680" w:type="dxa"/>
            <w:tcBorders>
              <w:top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Writing:  </w:t>
            </w:r>
          </w:p>
          <w:p w:rsidR="00AF5B0D" w:rsidRDefault="008A5E09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relevant evidence</w:t>
            </w:r>
          </w:p>
          <w:p w:rsidR="00AF5B0D" w:rsidRDefault="008A5E09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accurate evidence</w:t>
            </w:r>
          </w:p>
          <w:p w:rsidR="00AF5B0D" w:rsidRDefault="008A5E09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Thesis/Antithesis</w:t>
            </w:r>
          </w:p>
          <w:p w:rsidR="00AF5B0D" w:rsidRDefault="008A5E09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 and maintain a formal, objective style. (W 12.1)</w:t>
            </w:r>
          </w:p>
          <w:p w:rsidR="00AF5B0D" w:rsidRDefault="00AF5B0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Writing: </w:t>
            </w:r>
          </w:p>
          <w:p w:rsidR="00AF5B0D" w:rsidRDefault="008A5E09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valid reasoning</w:t>
            </w:r>
          </w:p>
          <w:p w:rsidR="00AF5B0D" w:rsidRDefault="008A5E09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Establish significance of claim</w:t>
            </w:r>
          </w:p>
          <w:p w:rsidR="00AF5B0D" w:rsidRDefault="008A5E09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Distinguish claim from opposing claim</w:t>
            </w:r>
          </w:p>
          <w:p w:rsidR="00AF5B0D" w:rsidRDefault="008A5E09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how to create a variety of argumentative structures. (W 12.1)</w:t>
            </w:r>
          </w:p>
        </w:tc>
      </w:tr>
      <w:tr w:rsidR="00AF5B0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Speaking/Listening:</w:t>
            </w:r>
            <w:r>
              <w:rPr>
                <w:sz w:val="28"/>
                <w:szCs w:val="28"/>
              </w:rPr>
              <w:t xml:space="preserve"> </w:t>
            </w:r>
          </w:p>
          <w:p w:rsidR="00AF5B0D" w:rsidRDefault="008A5E0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nalyze a speaker’s purpose</w:t>
            </w:r>
          </w:p>
          <w:p w:rsidR="00AF5B0D" w:rsidRDefault="008A5E0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a speaker’s argument for relevance</w:t>
            </w:r>
          </w:p>
          <w:p w:rsidR="00AF5B0D" w:rsidRDefault="008A5E0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a speaker’s argument for accuracy (SL 12.3)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Speaking/Listening: </w:t>
            </w:r>
          </w:p>
          <w:p w:rsidR="00AF5B0D" w:rsidRDefault="008A5E0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a speaker for clarity and organization.  (SL 12.3)</w:t>
            </w:r>
          </w:p>
          <w:p w:rsidR="00AF5B0D" w:rsidRDefault="008A5E0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speech for a specific purpose.</w:t>
            </w:r>
          </w:p>
          <w:p w:rsidR="00AF5B0D" w:rsidRDefault="008A5E0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speech for a specific audience. (SL 12.4)</w:t>
            </w:r>
          </w:p>
          <w:p w:rsidR="00AF5B0D" w:rsidRDefault="00AF5B0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F5B0D" w:rsidRDefault="00AF5B0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F5B0D" w:rsidRDefault="00AF5B0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F5B0D" w:rsidRDefault="00AF5B0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F5B0D" w:rsidRDefault="00AF5B0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F5B0D" w:rsidRDefault="00AF5B0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AF5B0D">
        <w:tc>
          <w:tcPr>
            <w:tcW w:w="4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i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English II: </w:t>
            </w:r>
            <w:r>
              <w:rPr>
                <w:i/>
                <w:sz w:val="48"/>
                <w:szCs w:val="48"/>
              </w:rPr>
              <w:t>Comprehension</w:t>
            </w:r>
          </w:p>
        </w:tc>
        <w:tc>
          <w:tcPr>
            <w:tcW w:w="4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i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English II: </w:t>
            </w:r>
            <w:r>
              <w:rPr>
                <w:i/>
                <w:sz w:val="48"/>
                <w:szCs w:val="48"/>
              </w:rPr>
              <w:t>Comprehension</w:t>
            </w:r>
          </w:p>
        </w:tc>
      </w:tr>
      <w:tr w:rsidR="00AF5B0D">
        <w:tc>
          <w:tcPr>
            <w:tcW w:w="46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Reading:</w:t>
            </w:r>
            <w:r>
              <w:rPr>
                <w:sz w:val="28"/>
                <w:szCs w:val="28"/>
              </w:rPr>
              <w:t xml:space="preserve"> </w:t>
            </w:r>
          </w:p>
          <w:p w:rsidR="00AF5B0D" w:rsidRDefault="008A5E09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Analyze </w:t>
            </w:r>
            <w:r>
              <w:rPr>
                <w:sz w:val="28"/>
                <w:szCs w:val="28"/>
              </w:rPr>
              <w:t>complex characters.</w:t>
            </w:r>
          </w:p>
          <w:p w:rsidR="00AF5B0D" w:rsidRDefault="008A5E09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how an author develops characters (RL 12.3)</w:t>
            </w:r>
          </w:p>
          <w:p w:rsidR="00AF5B0D" w:rsidRDefault="008A5E09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plot structures. (RL &amp; RI 12.3)</w:t>
            </w:r>
          </w:p>
          <w:p w:rsidR="00AF5B0D" w:rsidRDefault="00AF5B0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Reading: </w:t>
            </w:r>
          </w:p>
          <w:p w:rsidR="00AF5B0D" w:rsidRDefault="008A5E09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and evaluate the use of multiple sources within a text. (RI 12.7)</w:t>
            </w:r>
          </w:p>
          <w:p w:rsidR="00AF5B0D" w:rsidRDefault="008A5E09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how diction functions in different contexts. (RL</w:t>
            </w:r>
            <w:r>
              <w:rPr>
                <w:sz w:val="28"/>
                <w:szCs w:val="28"/>
              </w:rPr>
              <w:t xml:space="preserve"> 12.10)</w:t>
            </w:r>
          </w:p>
          <w:p w:rsidR="00AF5B0D" w:rsidRDefault="008A5E09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how different POVs can be used in different ways for different purposes. (RL12.6)</w:t>
            </w:r>
          </w:p>
        </w:tc>
      </w:tr>
      <w:tr w:rsidR="00AF5B0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Writing: </w:t>
            </w:r>
          </w:p>
          <w:p w:rsidR="00AF5B0D" w:rsidRDefault="008A5E09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how to create narrative structures</w:t>
            </w:r>
          </w:p>
          <w:p w:rsidR="00AF5B0D" w:rsidRDefault="008A5E09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dialogue </w:t>
            </w:r>
          </w:p>
          <w:p w:rsidR="00AF5B0D" w:rsidRDefault="008A5E09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narration</w:t>
            </w:r>
          </w:p>
          <w:p w:rsidR="00AF5B0D" w:rsidRDefault="008A5E09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imagery</w:t>
            </w:r>
          </w:p>
          <w:p w:rsidR="00AF5B0D" w:rsidRDefault="008A5E09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complex/simple structures  (W 12.3)</w:t>
            </w:r>
            <w:r>
              <w:rPr>
                <w:sz w:val="28"/>
                <w:szCs w:val="28"/>
              </w:rPr>
              <w:br/>
              <w:t xml:space="preserve">           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Writing: </w:t>
            </w:r>
          </w:p>
          <w:p w:rsidR="00AF5B0D" w:rsidRDefault="008A5E09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how to create informative structures (W 12.2)</w:t>
            </w:r>
          </w:p>
          <w:p w:rsidR="00AF5B0D" w:rsidRDefault="008A5E09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Generate research question </w:t>
            </w:r>
          </w:p>
          <w:p w:rsidR="00AF5B0D" w:rsidRDefault="008A5E09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Narrow or broaden inquiry when appropriate</w:t>
            </w:r>
          </w:p>
          <w:p w:rsidR="00AF5B0D" w:rsidRDefault="008A5E09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Synthesize multiple sources on the subject (W 12.7)</w:t>
            </w:r>
          </w:p>
        </w:tc>
      </w:tr>
      <w:tr w:rsidR="00AF5B0D">
        <w:tc>
          <w:tcPr>
            <w:tcW w:w="46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Speaking/Listening </w:t>
            </w:r>
          </w:p>
          <w:p w:rsidR="00AF5B0D" w:rsidRDefault="008A5E09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how utilize a collaborative discussion (SL 12.1)</w:t>
            </w:r>
          </w:p>
        </w:tc>
        <w:tc>
          <w:tcPr>
            <w:tcW w:w="4680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Speaking/Listening: </w:t>
            </w:r>
          </w:p>
          <w:p w:rsidR="00AF5B0D" w:rsidRDefault="008A5E0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 multiple sources of information into discourse for problem solving and decision making.(SL 12.2)</w:t>
            </w:r>
          </w:p>
          <w:p w:rsidR="00AF5B0D" w:rsidRDefault="00AF5B0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F5B0D" w:rsidRDefault="00AF5B0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F5B0D" w:rsidRDefault="00AF5B0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AF5B0D" w:rsidRDefault="00AF5B0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AF5B0D">
        <w:tc>
          <w:tcPr>
            <w:tcW w:w="4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English I:</w:t>
            </w:r>
          </w:p>
          <w:p w:rsidR="00AF5B0D" w:rsidRDefault="008A5E09">
            <w:pPr>
              <w:widowControl w:val="0"/>
              <w:spacing w:line="240" w:lineRule="auto"/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lastRenderedPageBreak/>
              <w:t>Process</w:t>
            </w:r>
          </w:p>
        </w:tc>
        <w:tc>
          <w:tcPr>
            <w:tcW w:w="4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English I:</w:t>
            </w:r>
          </w:p>
          <w:p w:rsidR="00AF5B0D" w:rsidRDefault="008A5E09">
            <w:pPr>
              <w:widowControl w:val="0"/>
              <w:spacing w:line="240" w:lineRule="auto"/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lastRenderedPageBreak/>
              <w:t>Process</w:t>
            </w:r>
          </w:p>
        </w:tc>
      </w:tr>
      <w:tr w:rsidR="00AF5B0D">
        <w:tc>
          <w:tcPr>
            <w:tcW w:w="46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Reading:</w:t>
            </w:r>
          </w:p>
          <w:p w:rsidR="00AF5B0D" w:rsidRDefault="008A5E09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new words based on context and reading strategies. (RL 12.11)</w:t>
            </w:r>
          </w:p>
        </w:tc>
        <w:tc>
          <w:tcPr>
            <w:tcW w:w="4680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Reading:</w:t>
            </w:r>
          </w:p>
          <w:p w:rsidR="00AF5B0D" w:rsidRDefault="008A5E09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 how themes or central ideas develop over the course of a text. (RL 12.2)</w:t>
            </w:r>
          </w:p>
        </w:tc>
      </w:tr>
      <w:tr w:rsidR="00AF5B0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Writing:</w:t>
            </w:r>
          </w:p>
          <w:p w:rsidR="00AF5B0D" w:rsidRDefault="008A5E0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the purpose of the writing process (W 12.5)</w:t>
            </w:r>
          </w:p>
          <w:p w:rsidR="00AF5B0D" w:rsidRDefault="008A5E0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Brainstorm and plan for a writing composition</w:t>
            </w:r>
          </w:p>
          <w:p w:rsidR="00AF5B0D" w:rsidRDefault="008A5E0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Draft a writing composition</w:t>
            </w:r>
          </w:p>
          <w:p w:rsidR="00AF5B0D" w:rsidRDefault="008A5E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Writing: </w:t>
            </w:r>
          </w:p>
          <w:p w:rsidR="00AF5B0D" w:rsidRDefault="008A5E0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</w:t>
            </w:r>
          </w:p>
          <w:p w:rsidR="00AF5B0D" w:rsidRDefault="008A5E0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Editing (W 12.5)</w:t>
            </w:r>
          </w:p>
          <w:p w:rsidR="00AF5B0D" w:rsidRDefault="008A5E0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quotes</w:t>
            </w:r>
          </w:p>
          <w:p w:rsidR="00AF5B0D" w:rsidRDefault="008A5E0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Paraphrase  (W 12.8)</w:t>
            </w:r>
          </w:p>
          <w:p w:rsidR="00AF5B0D" w:rsidRDefault="008A5E0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Accurately and effectively use standardized grammar for the purpose of productive communication. (W 12.10). </w:t>
            </w:r>
          </w:p>
          <w:p w:rsidR="00AF5B0D" w:rsidRDefault="008A5E0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Accurately and effectively use the mechanics of standard English for the purpose of pr</w:t>
            </w:r>
            <w:r>
              <w:rPr>
                <w:sz w:val="28"/>
                <w:szCs w:val="28"/>
              </w:rPr>
              <w:t>oductive communication (W 12.11)</w:t>
            </w:r>
          </w:p>
        </w:tc>
      </w:tr>
      <w:tr w:rsidR="00AF5B0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Speaking/Listening:</w:t>
            </w:r>
          </w:p>
          <w:p w:rsidR="00AF5B0D" w:rsidRDefault="008A5E09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academic language when speaking (SL 12.8)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0D" w:rsidRDefault="008A5E0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Speaking/Listening:</w:t>
            </w:r>
          </w:p>
          <w:p w:rsidR="00AF5B0D" w:rsidRDefault="008A5E09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Strategically incorporate appropriate digital and graphic elements into presentations to express information and enhance an audience’s understanding. (SL 12.5)</w:t>
            </w:r>
          </w:p>
        </w:tc>
      </w:tr>
    </w:tbl>
    <w:p w:rsidR="00AF5B0D" w:rsidRDefault="00AF5B0D">
      <w:pPr>
        <w:rPr>
          <w:sz w:val="28"/>
          <w:szCs w:val="28"/>
        </w:rPr>
      </w:pPr>
    </w:p>
    <w:sectPr w:rsidR="00AF5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E09" w:rsidRDefault="008A5E09">
      <w:pPr>
        <w:spacing w:line="240" w:lineRule="auto"/>
      </w:pPr>
      <w:r>
        <w:separator/>
      </w:r>
    </w:p>
  </w:endnote>
  <w:endnote w:type="continuationSeparator" w:id="0">
    <w:p w:rsidR="008A5E09" w:rsidRDefault="008A5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59" w:rsidRDefault="007A0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59" w:rsidRDefault="007A07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0D" w:rsidRDefault="00AF5B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E09" w:rsidRDefault="008A5E09">
      <w:pPr>
        <w:spacing w:line="240" w:lineRule="auto"/>
      </w:pPr>
      <w:r>
        <w:separator/>
      </w:r>
    </w:p>
  </w:footnote>
  <w:footnote w:type="continuationSeparator" w:id="0">
    <w:p w:rsidR="008A5E09" w:rsidRDefault="008A5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759" w:rsidRDefault="007A07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0D" w:rsidRDefault="00AF5B0D"/>
  <w:p w:rsidR="00AF5B0D" w:rsidRDefault="00AF5B0D">
    <w:pPr>
      <w:jc w:val="center"/>
      <w:rPr>
        <w:sz w:val="28"/>
        <w:szCs w:val="28"/>
      </w:rPr>
    </w:pPr>
  </w:p>
  <w:tbl>
    <w:tblPr>
      <w:tblStyle w:val="a0"/>
      <w:tblW w:w="93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AF5B0D">
      <w:tc>
        <w:tcPr>
          <w:tcW w:w="4680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F5B0D" w:rsidRDefault="008A5E09">
          <w:pPr>
            <w:widowControl w:val="0"/>
            <w:spacing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Semester 1</w:t>
          </w:r>
        </w:p>
      </w:tc>
      <w:tc>
        <w:tcPr>
          <w:tcW w:w="4680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F5B0D" w:rsidRDefault="008A5E09">
          <w:pPr>
            <w:widowControl w:val="0"/>
            <w:spacing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Semester 2</w:t>
          </w:r>
        </w:p>
      </w:tc>
    </w:tr>
  </w:tbl>
  <w:p w:rsidR="00AF5B0D" w:rsidRDefault="00AF5B0D">
    <w:pPr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0D" w:rsidRDefault="00AF5B0D"/>
  <w:p w:rsidR="00AF5B0D" w:rsidRDefault="008A5E09">
    <w:pPr>
      <w:jc w:val="center"/>
      <w:rPr>
        <w:b/>
        <w:sz w:val="60"/>
        <w:szCs w:val="60"/>
      </w:rPr>
    </w:pPr>
    <w:r>
      <w:rPr>
        <w:b/>
        <w:sz w:val="60"/>
        <w:szCs w:val="60"/>
      </w:rPr>
      <w:t>Learning Targets By Grade Level</w:t>
    </w:r>
  </w:p>
  <w:p w:rsidR="00AF5B0D" w:rsidRDefault="00AF5B0D">
    <w:pPr>
      <w:jc w:val="center"/>
      <w:rPr>
        <w:sz w:val="36"/>
        <w:szCs w:val="36"/>
      </w:rPr>
    </w:pPr>
  </w:p>
  <w:tbl>
    <w:tblPr>
      <w:tblStyle w:val="a1"/>
      <w:tblW w:w="93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AF5B0D">
      <w:tc>
        <w:tcPr>
          <w:tcW w:w="4680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F5B0D" w:rsidRDefault="008A5E09">
          <w:pPr>
            <w:widowControl w:val="0"/>
            <w:spacing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Semester 1</w:t>
          </w:r>
        </w:p>
      </w:tc>
      <w:tc>
        <w:tcPr>
          <w:tcW w:w="4680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F5B0D" w:rsidRDefault="008A5E09">
          <w:pPr>
            <w:widowControl w:val="0"/>
            <w:spacing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Semester 2</w:t>
          </w:r>
        </w:p>
      </w:tc>
    </w:tr>
  </w:tbl>
  <w:p w:rsidR="00AF5B0D" w:rsidRDefault="00AF5B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122"/>
    <w:multiLevelType w:val="multilevel"/>
    <w:tmpl w:val="38F8F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C52C87"/>
    <w:multiLevelType w:val="multilevel"/>
    <w:tmpl w:val="08503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763044"/>
    <w:multiLevelType w:val="multilevel"/>
    <w:tmpl w:val="A9FCA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3F337F"/>
    <w:multiLevelType w:val="multilevel"/>
    <w:tmpl w:val="A9162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926F5E"/>
    <w:multiLevelType w:val="multilevel"/>
    <w:tmpl w:val="532C1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1D763A"/>
    <w:multiLevelType w:val="multilevel"/>
    <w:tmpl w:val="A3FA4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47689A"/>
    <w:multiLevelType w:val="multilevel"/>
    <w:tmpl w:val="31F63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B8725D"/>
    <w:multiLevelType w:val="multilevel"/>
    <w:tmpl w:val="47085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1C6FBF"/>
    <w:multiLevelType w:val="multilevel"/>
    <w:tmpl w:val="787A5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C33E1F"/>
    <w:multiLevelType w:val="multilevel"/>
    <w:tmpl w:val="BF0CC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B215CC"/>
    <w:multiLevelType w:val="multilevel"/>
    <w:tmpl w:val="C4FED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1F350A0"/>
    <w:multiLevelType w:val="multilevel"/>
    <w:tmpl w:val="8BA25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BC5AD9"/>
    <w:multiLevelType w:val="multilevel"/>
    <w:tmpl w:val="10667E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62163A"/>
    <w:multiLevelType w:val="multilevel"/>
    <w:tmpl w:val="CC7EA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8664005"/>
    <w:multiLevelType w:val="multilevel"/>
    <w:tmpl w:val="85FEC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A2A6030"/>
    <w:multiLevelType w:val="multilevel"/>
    <w:tmpl w:val="CCD00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BB3441"/>
    <w:multiLevelType w:val="multilevel"/>
    <w:tmpl w:val="9E20D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EA66F0"/>
    <w:multiLevelType w:val="multilevel"/>
    <w:tmpl w:val="A3D47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380E94"/>
    <w:multiLevelType w:val="multilevel"/>
    <w:tmpl w:val="EAB00A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C869A9"/>
    <w:multiLevelType w:val="multilevel"/>
    <w:tmpl w:val="82A68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86846F3"/>
    <w:multiLevelType w:val="multilevel"/>
    <w:tmpl w:val="12C2F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9305FBD"/>
    <w:multiLevelType w:val="multilevel"/>
    <w:tmpl w:val="6682F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DD01E4A"/>
    <w:multiLevelType w:val="multilevel"/>
    <w:tmpl w:val="45C87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B2873E3"/>
    <w:multiLevelType w:val="multilevel"/>
    <w:tmpl w:val="1CF43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23"/>
  </w:num>
  <w:num w:numId="5">
    <w:abstractNumId w:val="3"/>
  </w:num>
  <w:num w:numId="6">
    <w:abstractNumId w:val="6"/>
  </w:num>
  <w:num w:numId="7">
    <w:abstractNumId w:val="14"/>
  </w:num>
  <w:num w:numId="8">
    <w:abstractNumId w:val="12"/>
  </w:num>
  <w:num w:numId="9">
    <w:abstractNumId w:val="16"/>
  </w:num>
  <w:num w:numId="10">
    <w:abstractNumId w:val="5"/>
  </w:num>
  <w:num w:numId="11">
    <w:abstractNumId w:val="15"/>
  </w:num>
  <w:num w:numId="12">
    <w:abstractNumId w:val="18"/>
  </w:num>
  <w:num w:numId="13">
    <w:abstractNumId w:val="7"/>
  </w:num>
  <w:num w:numId="14">
    <w:abstractNumId w:val="8"/>
  </w:num>
  <w:num w:numId="15">
    <w:abstractNumId w:val="22"/>
  </w:num>
  <w:num w:numId="16">
    <w:abstractNumId w:val="1"/>
  </w:num>
  <w:num w:numId="17">
    <w:abstractNumId w:val="21"/>
  </w:num>
  <w:num w:numId="18">
    <w:abstractNumId w:val="19"/>
  </w:num>
  <w:num w:numId="19">
    <w:abstractNumId w:val="0"/>
  </w:num>
  <w:num w:numId="20">
    <w:abstractNumId w:val="9"/>
  </w:num>
  <w:num w:numId="21">
    <w:abstractNumId w:val="11"/>
  </w:num>
  <w:num w:numId="22">
    <w:abstractNumId w:val="2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0D"/>
    <w:rsid w:val="007A0759"/>
    <w:rsid w:val="008A5E09"/>
    <w:rsid w:val="00A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17A79D-01CC-E24C-928A-B31007F1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07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59"/>
  </w:style>
  <w:style w:type="paragraph" w:styleId="Footer">
    <w:name w:val="footer"/>
    <w:basedOn w:val="Normal"/>
    <w:link w:val="FooterChar"/>
    <w:uiPriority w:val="99"/>
    <w:unhideWhenUsed/>
    <w:rsid w:val="007A07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Liebst</cp:lastModifiedBy>
  <cp:revision>2</cp:revision>
  <dcterms:created xsi:type="dcterms:W3CDTF">2020-08-19T00:51:00Z</dcterms:created>
  <dcterms:modified xsi:type="dcterms:W3CDTF">2020-08-19T00:51:00Z</dcterms:modified>
</cp:coreProperties>
</file>